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EC70B" w14:textId="55B56FAF" w:rsidR="000D3650" w:rsidRPr="00787BAF" w:rsidRDefault="000D3650" w:rsidP="000D3650">
      <w:pPr>
        <w:rPr>
          <w:b/>
          <w:bCs/>
          <w:sz w:val="36"/>
          <w:szCs w:val="36"/>
        </w:rPr>
      </w:pPr>
      <w:r w:rsidRPr="00787BAF">
        <w:rPr>
          <w:b/>
          <w:bCs/>
          <w:sz w:val="36"/>
          <w:szCs w:val="36"/>
        </w:rPr>
        <w:t>Mips</w:t>
      </w:r>
      <w:r w:rsidR="003B5BA5">
        <w:t>®</w:t>
      </w:r>
      <w:r w:rsidRPr="00787BAF">
        <w:rPr>
          <w:b/>
          <w:bCs/>
          <w:sz w:val="36"/>
          <w:szCs w:val="36"/>
        </w:rPr>
        <w:t xml:space="preserve"> </w:t>
      </w:r>
      <w:r w:rsidR="003B5BA5" w:rsidRPr="00787BAF">
        <w:rPr>
          <w:b/>
          <w:bCs/>
          <w:sz w:val="36"/>
          <w:szCs w:val="36"/>
        </w:rPr>
        <w:t xml:space="preserve">Integra </w:t>
      </w:r>
      <w:r w:rsidR="006215D1" w:rsidRPr="00787BAF">
        <w:rPr>
          <w:b/>
          <w:bCs/>
          <w:sz w:val="36"/>
          <w:szCs w:val="36"/>
        </w:rPr>
        <w:t>TX</w:t>
      </w:r>
    </w:p>
    <w:p w14:paraId="4D5C8294" w14:textId="77777777" w:rsidR="000D3650" w:rsidRPr="00787BAF" w:rsidRDefault="000D3650" w:rsidP="000D3650">
      <w:pPr>
        <w:rPr>
          <w:b/>
          <w:bCs/>
        </w:rPr>
      </w:pPr>
    </w:p>
    <w:p w14:paraId="5F2D986D" w14:textId="77777777" w:rsidR="004310D9" w:rsidRPr="00787BAF" w:rsidRDefault="004310D9" w:rsidP="001D5A66">
      <w:pPr>
        <w:rPr>
          <w:u w:val="single"/>
        </w:rPr>
      </w:pPr>
    </w:p>
    <w:p w14:paraId="0731402D" w14:textId="77777777" w:rsidR="001D5A66" w:rsidRPr="00787BAF" w:rsidRDefault="001D5A66" w:rsidP="001D5A66"/>
    <w:p w14:paraId="531AFCCF" w14:textId="55A901BF" w:rsidR="00B030D3" w:rsidRPr="00787BAF" w:rsidRDefault="00B030D3" w:rsidP="00787BAF">
      <w:pPr>
        <w:spacing w:after="160" w:line="259" w:lineRule="auto"/>
        <w:rPr>
          <w:b/>
          <w:bCs/>
          <w:sz w:val="28"/>
          <w:szCs w:val="28"/>
          <w:lang w:val="en-GB"/>
        </w:rPr>
      </w:pPr>
      <w:r w:rsidRPr="00B030D3">
        <w:rPr>
          <w:b/>
          <w:sz w:val="36"/>
          <w:lang w:val="de-DE"/>
        </w:rPr>
        <w:t>Komfortable Sicherheit.</w:t>
      </w:r>
    </w:p>
    <w:p w14:paraId="30481200" w14:textId="77777777" w:rsidR="00E37DC7" w:rsidRPr="00787BAF" w:rsidRDefault="00E37DC7" w:rsidP="00E37DC7">
      <w:pPr>
        <w:rPr>
          <w:lang w:val="en-GB"/>
        </w:rPr>
      </w:pPr>
      <w:r w:rsidRPr="00787BAF">
        <w:rPr>
          <w:lang w:val="en-GB"/>
        </w:rPr>
        <w:t>Beim schrägen Aufprall eines Helmes kann es zu plötzlichen und heftigen Rotationsbewegungen des Kopfes kommen, die häufig zu Gehirnerschütterungen und Hirnverletzungen führen. Das Mips® Integra TX-System ist darauf ausgelegt, Bewegungen innerhalb des Helmes zuzulassen und so zu helfen, Rotationsbewegungen am Kopf in bestimmten Fällen eines schrägen Aufpralls zu reduzieren und die Gefahr derartiger Verletzungen somit zu verringern.</w:t>
      </w:r>
    </w:p>
    <w:p w14:paraId="57E7445E" w14:textId="77777777" w:rsidR="00E37DC7" w:rsidRPr="00787BAF" w:rsidRDefault="00E37DC7" w:rsidP="00E37DC7">
      <w:pPr>
        <w:rPr>
          <w:lang w:val="en-GB"/>
        </w:rPr>
      </w:pPr>
    </w:p>
    <w:p w14:paraId="5E36B718" w14:textId="77777777" w:rsidR="00E37DC7" w:rsidRPr="00787BAF" w:rsidRDefault="00E37DC7" w:rsidP="00E37DC7">
      <w:pPr>
        <w:rPr>
          <w:lang w:val="en-GB"/>
        </w:rPr>
      </w:pPr>
      <w:r w:rsidRPr="00787BAF">
        <w:rPr>
          <w:lang w:val="en-GB"/>
        </w:rPr>
        <w:t xml:space="preserve">Mips® Integra TX besteht aus einer dünnen, reibungsarmen Schale, die zwischen das Gewebe und den Schaumstoff des Polsters integriert ist und im Inneren des Helms Bewegungen in alle Richtungen zulässt. Hierdurch entsteht ein unsichtbares und vollständig integriertes System. Die reibungsarme Schale soll helfen, Rotationsbewegungen zu reduzieren, ohne den Komfort und die Passform des Helms zu verändern oder den Helm schwerer zu machen. </w:t>
      </w:r>
    </w:p>
    <w:p w14:paraId="101DB9B3" w14:textId="77777777" w:rsidR="00AC7868" w:rsidRPr="00787BAF" w:rsidRDefault="00AC7868">
      <w:pPr>
        <w:rPr>
          <w:u w:val="single"/>
          <w:lang w:val="en-GB"/>
        </w:rPr>
      </w:pPr>
    </w:p>
    <w:p w14:paraId="4842D834" w14:textId="77777777" w:rsidR="005202AF" w:rsidRDefault="005202AF" w:rsidP="005202AF">
      <w:pPr>
        <w:rPr>
          <w:iCs/>
          <w:u w:val="single"/>
          <w:lang w:val="de-DE"/>
        </w:rPr>
      </w:pPr>
      <w:r w:rsidRPr="00D571B7">
        <w:rPr>
          <w:iCs/>
          <w:u w:val="single"/>
          <w:lang w:val="de-DE"/>
        </w:rPr>
        <w:t>One punch sentence</w:t>
      </w:r>
    </w:p>
    <w:p w14:paraId="05951B42" w14:textId="77777777" w:rsidR="00B030D3" w:rsidRPr="00787BAF" w:rsidRDefault="00B030D3" w:rsidP="00B030D3">
      <w:pPr>
        <w:rPr>
          <w:lang w:val="en-GB"/>
        </w:rPr>
      </w:pPr>
      <w:r w:rsidRPr="00787BAF">
        <w:rPr>
          <w:lang w:val="en-GB"/>
        </w:rPr>
        <w:t>Eine unsichtbare Lösung für Bewegungen in alle Richtungen.</w:t>
      </w:r>
    </w:p>
    <w:p w14:paraId="44437849" w14:textId="77777777" w:rsidR="00B030D3" w:rsidRPr="00B030D3" w:rsidRDefault="00B030D3" w:rsidP="00B030D3">
      <w:r w:rsidRPr="00B030D3">
        <w:t xml:space="preserve">Integration einer reibungsarmen Schale in das Innenpolster. </w:t>
      </w:r>
    </w:p>
    <w:p w14:paraId="6B6A6308" w14:textId="77777777" w:rsidR="00B030D3" w:rsidRPr="00336553" w:rsidRDefault="00B030D3" w:rsidP="00B030D3"/>
    <w:p w14:paraId="6B6613ED" w14:textId="77777777" w:rsidR="00B030D3" w:rsidRPr="00C96E93" w:rsidRDefault="00B030D3" w:rsidP="00B030D3">
      <w:pPr>
        <w:rPr>
          <w:iCs/>
          <w:u w:val="single"/>
          <w:lang w:val="de-DE"/>
        </w:rPr>
      </w:pPr>
      <w:r w:rsidRPr="00C96E93">
        <w:rPr>
          <w:iCs/>
          <w:u w:val="single"/>
          <w:lang w:val="de-DE"/>
        </w:rPr>
        <w:t>Funktionsweise:</w:t>
      </w:r>
    </w:p>
    <w:p w14:paraId="46176C33" w14:textId="5818A12A" w:rsidR="00B030D3" w:rsidRPr="00787BAF" w:rsidRDefault="00B030D3" w:rsidP="00B030D3">
      <w:pPr>
        <w:rPr>
          <w:lang w:val="de-DE"/>
        </w:rPr>
      </w:pPr>
      <w:r w:rsidRPr="00787BAF">
        <w:rPr>
          <w:lang w:val="de-DE"/>
        </w:rPr>
        <w:t xml:space="preserve">Das Mips®  Integra TX-System ergänzt das klassische Innenpolster aus Gewebe und Schaumstoff durch eine integrierte, reibungsarme Schale. Das System ermöglicht Bewegungen und kann so helfen, in bestimmten Fällen eines schrägen Aufpralls die Rotationsbewegungen am Kopf zu reduzieren, ohne den Komfort und die Passform zu beeinträchtigen oder den Helm schwerer zu machen. </w:t>
      </w:r>
    </w:p>
    <w:p w14:paraId="0B9EB92C" w14:textId="77777777" w:rsidR="00B030D3" w:rsidRPr="00336553" w:rsidRDefault="00B030D3" w:rsidP="00B030D3">
      <w:pPr>
        <w:rPr>
          <w:lang w:val="de-DE"/>
        </w:rPr>
      </w:pPr>
    </w:p>
    <w:p w14:paraId="63327BE3" w14:textId="77777777" w:rsidR="00B030D3" w:rsidRPr="00C96E93" w:rsidRDefault="00B030D3" w:rsidP="00B030D3">
      <w:pPr>
        <w:rPr>
          <w:iCs/>
          <w:u w:val="single"/>
          <w:lang w:val="de-DE"/>
        </w:rPr>
      </w:pPr>
      <w:r w:rsidRPr="00C96E93">
        <w:rPr>
          <w:iCs/>
          <w:u w:val="single"/>
          <w:lang w:val="de-DE"/>
        </w:rPr>
        <w:t>Einsatzgebiete:</w:t>
      </w:r>
    </w:p>
    <w:p w14:paraId="22C7A86E" w14:textId="43EBA8C4" w:rsidR="00B030D3" w:rsidRPr="00B030D3" w:rsidRDefault="00B030D3" w:rsidP="00B030D3">
      <w:pPr>
        <w:rPr>
          <w:color w:val="FF0000"/>
          <w:lang w:val="de-DE"/>
        </w:rPr>
      </w:pPr>
      <w:r w:rsidRPr="00B030D3">
        <w:rPr>
          <w:lang w:val="de-DE"/>
        </w:rPr>
        <w:t>Mips</w:t>
      </w:r>
      <w:r w:rsidRPr="00787BAF">
        <w:rPr>
          <w:lang w:val="de-DE"/>
        </w:rPr>
        <w:t xml:space="preserve">® </w:t>
      </w:r>
      <w:r w:rsidRPr="00B030D3">
        <w:rPr>
          <w:lang w:val="de-DE"/>
        </w:rPr>
        <w:t xml:space="preserve"> Integra TX eignet sich für Motorrad-, Pferdesport- und Wintersporthelme, bei denen Komfort an erster Stelle steht. Das System wird in das Innenpolster integriert und am Helm durch Klettverschluss oder vorhandene Befestigungspunkte im Inneren des Helms befestigt.</w:t>
      </w:r>
    </w:p>
    <w:p w14:paraId="60954C31" w14:textId="77777777" w:rsidR="00B030D3" w:rsidRPr="00336553" w:rsidRDefault="00B030D3" w:rsidP="00B030D3">
      <w:pPr>
        <w:rPr>
          <w:lang w:val="de-DE"/>
        </w:rPr>
      </w:pPr>
    </w:p>
    <w:p w14:paraId="557DAA59" w14:textId="493D4EC3" w:rsidR="00B030D3" w:rsidRPr="00C96E93" w:rsidRDefault="00B030D3" w:rsidP="00B030D3">
      <w:pPr>
        <w:rPr>
          <w:iCs/>
          <w:u w:val="single"/>
          <w:lang w:val="de-DE"/>
        </w:rPr>
      </w:pPr>
      <w:r w:rsidRPr="00C96E93">
        <w:rPr>
          <w:iCs/>
          <w:u w:val="single"/>
          <w:lang w:val="de-DE"/>
        </w:rPr>
        <w:t>Vorteile beim Gebrauch:</w:t>
      </w:r>
    </w:p>
    <w:p w14:paraId="50FCECC7" w14:textId="77777777" w:rsidR="00B030D3" w:rsidRPr="00C96E93" w:rsidRDefault="00B030D3" w:rsidP="00B030D3">
      <w:pPr>
        <w:numPr>
          <w:ilvl w:val="2"/>
          <w:numId w:val="1"/>
        </w:numPr>
        <w:rPr>
          <w:lang w:val="de-DE"/>
        </w:rPr>
      </w:pPr>
      <w:r w:rsidRPr="00C96E93">
        <w:rPr>
          <w:lang w:val="de-DE"/>
        </w:rPr>
        <w:t xml:space="preserve">• Komfortabel – wirkt sich nicht auf die Passform aus  </w:t>
      </w:r>
    </w:p>
    <w:p w14:paraId="12145CF9" w14:textId="77777777" w:rsidR="00B030D3" w:rsidRPr="00C96E93" w:rsidRDefault="00B030D3" w:rsidP="00B030D3">
      <w:pPr>
        <w:numPr>
          <w:ilvl w:val="2"/>
          <w:numId w:val="1"/>
        </w:numPr>
        <w:rPr>
          <w:lang w:val="de-DE"/>
        </w:rPr>
      </w:pPr>
      <w:r w:rsidRPr="00C96E93">
        <w:rPr>
          <w:lang w:val="de-DE"/>
        </w:rPr>
        <w:t>• Bietet Bewegungen in alle Richtungen für den Kopf voll umfassende Helme</w:t>
      </w:r>
    </w:p>
    <w:p w14:paraId="323F654B" w14:textId="77777777" w:rsidR="00B030D3" w:rsidRPr="00C96E93" w:rsidRDefault="00B030D3" w:rsidP="00B030D3">
      <w:pPr>
        <w:rPr>
          <w:lang w:val="de-DE"/>
        </w:rPr>
      </w:pPr>
      <w:r w:rsidRPr="00C96E93">
        <w:rPr>
          <w:lang w:val="de-DE"/>
        </w:rPr>
        <w:t xml:space="preserve">• Verborgen im Innenpolster </w:t>
      </w:r>
    </w:p>
    <w:p w14:paraId="4A8F54E5" w14:textId="77777777" w:rsidR="00B030D3" w:rsidRDefault="00B030D3" w:rsidP="005202AF">
      <w:pPr>
        <w:rPr>
          <w:iCs/>
          <w:u w:val="single"/>
          <w:lang w:val="de-DE"/>
        </w:rPr>
      </w:pPr>
    </w:p>
    <w:p w14:paraId="37A7C5C1" w14:textId="77777777" w:rsidR="00780B62" w:rsidRDefault="00780B62" w:rsidP="005202AF">
      <w:pPr>
        <w:rPr>
          <w:iCs/>
          <w:u w:val="single"/>
          <w:lang w:val="de-DE"/>
        </w:rPr>
      </w:pPr>
    </w:p>
    <w:p w14:paraId="32890FD0" w14:textId="77777777" w:rsidR="00524501" w:rsidRPr="00D571B7" w:rsidRDefault="00524501" w:rsidP="005202AF">
      <w:pPr>
        <w:rPr>
          <w:iCs/>
          <w:u w:val="single"/>
          <w:lang w:val="de-DE"/>
        </w:rPr>
      </w:pPr>
    </w:p>
    <w:p w14:paraId="768FC635" w14:textId="77777777" w:rsidR="00731C7D" w:rsidRPr="001D388B" w:rsidRDefault="00731C7D">
      <w:pPr>
        <w:rPr>
          <w:b/>
          <w:bCs/>
          <w:sz w:val="28"/>
          <w:szCs w:val="28"/>
          <w:lang w:val="de-DE"/>
        </w:rPr>
      </w:pPr>
    </w:p>
    <w:p w14:paraId="24369322" w14:textId="77777777" w:rsidR="007A69E6" w:rsidRPr="001D388B" w:rsidRDefault="007A69E6">
      <w:pPr>
        <w:rPr>
          <w:b/>
          <w:bCs/>
          <w:sz w:val="28"/>
          <w:szCs w:val="28"/>
          <w:lang w:val="de-DE"/>
        </w:rPr>
      </w:pPr>
    </w:p>
    <w:p w14:paraId="2ADF71CF" w14:textId="5E8EACCA" w:rsidR="00D0304A" w:rsidRPr="0047619A" w:rsidRDefault="00D0304A" w:rsidP="0047619A">
      <w:pPr>
        <w:spacing w:after="160" w:line="259" w:lineRule="auto"/>
        <w:rPr>
          <w:b/>
          <w:bCs/>
          <w:sz w:val="28"/>
          <w:szCs w:val="28"/>
          <w:lang w:val="de-DE"/>
        </w:rPr>
      </w:pPr>
    </w:p>
    <w:sectPr w:rsidR="00D0304A" w:rsidRPr="004761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57119A"/>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6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650"/>
    <w:rsid w:val="0002130C"/>
    <w:rsid w:val="00046DC6"/>
    <w:rsid w:val="00091485"/>
    <w:rsid w:val="000B69C7"/>
    <w:rsid w:val="000D3650"/>
    <w:rsid w:val="00102CC7"/>
    <w:rsid w:val="0014453D"/>
    <w:rsid w:val="00154D83"/>
    <w:rsid w:val="00172CC1"/>
    <w:rsid w:val="001A17C2"/>
    <w:rsid w:val="001C5A3B"/>
    <w:rsid w:val="001D388B"/>
    <w:rsid w:val="001D5A66"/>
    <w:rsid w:val="001E2287"/>
    <w:rsid w:val="002C6137"/>
    <w:rsid w:val="003518BB"/>
    <w:rsid w:val="003579E0"/>
    <w:rsid w:val="00393206"/>
    <w:rsid w:val="003B5BA5"/>
    <w:rsid w:val="003C562E"/>
    <w:rsid w:val="003D2FF7"/>
    <w:rsid w:val="003F64F4"/>
    <w:rsid w:val="0040342E"/>
    <w:rsid w:val="004310D9"/>
    <w:rsid w:val="00457DCA"/>
    <w:rsid w:val="0047619A"/>
    <w:rsid w:val="004C0D36"/>
    <w:rsid w:val="005202AF"/>
    <w:rsid w:val="005204AB"/>
    <w:rsid w:val="00524501"/>
    <w:rsid w:val="00552719"/>
    <w:rsid w:val="00563F1B"/>
    <w:rsid w:val="005D67AF"/>
    <w:rsid w:val="00605158"/>
    <w:rsid w:val="006215D1"/>
    <w:rsid w:val="00690472"/>
    <w:rsid w:val="006F57DC"/>
    <w:rsid w:val="00731C7D"/>
    <w:rsid w:val="00736ADE"/>
    <w:rsid w:val="00750C5E"/>
    <w:rsid w:val="0076612C"/>
    <w:rsid w:val="00780B62"/>
    <w:rsid w:val="00787BAF"/>
    <w:rsid w:val="007A69E6"/>
    <w:rsid w:val="00805714"/>
    <w:rsid w:val="00812C68"/>
    <w:rsid w:val="0082623A"/>
    <w:rsid w:val="00831D20"/>
    <w:rsid w:val="008346EE"/>
    <w:rsid w:val="008927E2"/>
    <w:rsid w:val="008F08AF"/>
    <w:rsid w:val="009D7582"/>
    <w:rsid w:val="00A175D2"/>
    <w:rsid w:val="00A17DFF"/>
    <w:rsid w:val="00AB1A02"/>
    <w:rsid w:val="00AC7868"/>
    <w:rsid w:val="00B030D3"/>
    <w:rsid w:val="00B16DBE"/>
    <w:rsid w:val="00B36528"/>
    <w:rsid w:val="00B96096"/>
    <w:rsid w:val="00BA7198"/>
    <w:rsid w:val="00BD2CBE"/>
    <w:rsid w:val="00C61AFB"/>
    <w:rsid w:val="00C96E93"/>
    <w:rsid w:val="00CA1D2B"/>
    <w:rsid w:val="00CC4BCE"/>
    <w:rsid w:val="00CE585D"/>
    <w:rsid w:val="00D0304A"/>
    <w:rsid w:val="00D35E55"/>
    <w:rsid w:val="00D571B7"/>
    <w:rsid w:val="00E0101D"/>
    <w:rsid w:val="00E259E0"/>
    <w:rsid w:val="00E37DC7"/>
    <w:rsid w:val="00E80987"/>
    <w:rsid w:val="00E9529D"/>
    <w:rsid w:val="00EC35FA"/>
    <w:rsid w:val="00F0505F"/>
    <w:rsid w:val="00F17628"/>
    <w:rsid w:val="00F3303D"/>
    <w:rsid w:val="00F55FF9"/>
    <w:rsid w:val="00FA047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E94"/>
  <w15:chartTrackingRefBased/>
  <w15:docId w15:val="{9D32F593-4061-4C56-8EE4-0C0E276B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50"/>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cf01">
    <w:name w:val="cf01"/>
    <w:basedOn w:val="Standardstycketeckensnitt"/>
    <w:rsid w:val="004310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Öhrman</dc:creator>
  <cp:keywords/>
  <dc:description/>
  <cp:lastModifiedBy>Caroline Öhrman</cp:lastModifiedBy>
  <cp:revision>3</cp:revision>
  <dcterms:created xsi:type="dcterms:W3CDTF">2023-10-13T07:28:00Z</dcterms:created>
  <dcterms:modified xsi:type="dcterms:W3CDTF">2023-10-13T07:28:00Z</dcterms:modified>
</cp:coreProperties>
</file>